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C00F9" w:rsidRDefault="000C00F9" w:rsidP="000C00F9">
      <w:pPr>
        <w:pStyle w:val="Heading2"/>
      </w:pPr>
      <w:bookmarkStart w:id="0" w:name="_Toc128816250"/>
      <w:bookmarkStart w:id="1" w:name="_Toc281305587"/>
      <w:r>
        <w:t xml:space="preserve">Baker </w:t>
      </w:r>
      <w:proofErr w:type="spellStart"/>
      <w:r>
        <w:t>Torqmaster</w:t>
      </w:r>
      <w:proofErr w:type="spellEnd"/>
      <w:r>
        <w:t xml:space="preserve"> General Catalog</w:t>
      </w:r>
      <w:bookmarkEnd w:id="0"/>
      <w:bookmarkEnd w:id="1"/>
    </w:p>
    <w:p w:rsidR="000C00F9" w:rsidRDefault="000C00F9" w:rsidP="000C00F9">
      <w:r>
        <w:rPr>
          <w:noProof/>
        </w:rPr>
        <w:drawing>
          <wp:inline distT="0" distB="0" distL="0" distR="0">
            <wp:extent cx="6202680" cy="6979920"/>
            <wp:effectExtent l="19050" t="19050" r="26670" b="11430"/>
            <wp:docPr id="1" name="Picture 1" descr="Catalo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talog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697992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6042660" cy="7642860"/>
            <wp:effectExtent l="38100" t="19050" r="15240" b="15240"/>
            <wp:docPr id="2" name="Picture 2" descr="Catalo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talog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764286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6042660" cy="7688580"/>
            <wp:effectExtent l="38100" t="19050" r="15240" b="26670"/>
            <wp:docPr id="3" name="Picture 3" descr="Catalo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talog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768858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6042660" cy="7757160"/>
            <wp:effectExtent l="38100" t="19050" r="15240" b="15240"/>
            <wp:docPr id="4" name="Picture 4" descr="Catalog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atalog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775716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5836920" cy="7787640"/>
            <wp:effectExtent l="38100" t="19050" r="11430" b="22860"/>
            <wp:docPr id="5" name="Picture 5" descr="Catalog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atalog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778764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6042660" cy="7772400"/>
            <wp:effectExtent l="38100" t="19050" r="15240" b="19050"/>
            <wp:docPr id="6" name="Picture 6" descr="Catalog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atalog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77724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5951220" cy="7658100"/>
            <wp:effectExtent l="19050" t="19050" r="11430" b="19050"/>
            <wp:docPr id="7" name="Picture 7" descr="Catalog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atalog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76581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6035040" cy="7536180"/>
            <wp:effectExtent l="19050" t="19050" r="22860" b="26670"/>
            <wp:docPr id="8" name="Picture 8" descr="Catalog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atalog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753618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/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6057900" cy="7726680"/>
            <wp:effectExtent l="19050" t="19050" r="19050" b="26670"/>
            <wp:docPr id="9" name="Picture 9" descr="Catalog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atalog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772668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5935980" cy="7795260"/>
            <wp:effectExtent l="19050" t="19050" r="26670" b="15240"/>
            <wp:docPr id="10" name="Picture 10" descr="Catalog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atalog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79526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5920740" cy="7673340"/>
            <wp:effectExtent l="19050" t="19050" r="22860" b="22860"/>
            <wp:docPr id="11" name="Picture 11" descr="Catalog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atalog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767334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6035040" cy="7566660"/>
            <wp:effectExtent l="19050" t="19050" r="22860" b="15240"/>
            <wp:docPr id="12" name="Picture 12" descr="Catalog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atalog1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756666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5905500" cy="7680960"/>
            <wp:effectExtent l="38100" t="19050" r="19050" b="15240"/>
            <wp:docPr id="13" name="Picture 13" descr="Catalog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atalog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68096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6164580" cy="7696200"/>
            <wp:effectExtent l="38100" t="19050" r="26670" b="19050"/>
            <wp:docPr id="14" name="Picture 14" descr="Catalog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atalog1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76962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5783580" cy="7833360"/>
            <wp:effectExtent l="19050" t="19050" r="26670" b="15240"/>
            <wp:docPr id="15" name="Picture 15" descr="Catalog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atalog1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783336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5905500" cy="7696200"/>
            <wp:effectExtent l="19050" t="19050" r="19050" b="19050"/>
            <wp:docPr id="16" name="Picture 16" descr="Catalog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atalog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6962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5821680" cy="7627620"/>
            <wp:effectExtent l="19050" t="19050" r="26670" b="11430"/>
            <wp:docPr id="17" name="Picture 17" descr="Catalog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atalog1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762762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6057900" cy="7635240"/>
            <wp:effectExtent l="38100" t="19050" r="19050" b="22860"/>
            <wp:docPr id="18" name="Picture 18" descr="Catalog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atalog1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763524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5966460" cy="7574280"/>
            <wp:effectExtent l="19050" t="19050" r="15240" b="26670"/>
            <wp:docPr id="19" name="Picture 19" descr="Catalog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atalog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757428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6019800" cy="7673340"/>
            <wp:effectExtent l="19050" t="19050" r="19050" b="22860"/>
            <wp:docPr id="20" name="Picture 20" descr="Catalog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atalog2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767334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5867400" cy="7612380"/>
            <wp:effectExtent l="19050" t="19050" r="19050" b="26670"/>
            <wp:docPr id="21" name="Picture 21" descr="Catalog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atalog2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761238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4404360" cy="6537960"/>
            <wp:effectExtent l="38100" t="19050" r="15240" b="15240"/>
            <wp:docPr id="22" name="Picture 22" descr="Catalog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atalog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653796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pPr>
        <w:pStyle w:val="Heading2"/>
      </w:pPr>
      <w:bookmarkStart w:id="2" w:name="_Toc128816251"/>
      <w:bookmarkStart w:id="3" w:name="_Toc281305588"/>
      <w:r>
        <w:lastRenderedPageBreak/>
        <w:t>Baker TorqMaster API Dimensions</w:t>
      </w:r>
      <w:bookmarkEnd w:id="2"/>
      <w:bookmarkEnd w:id="3"/>
    </w:p>
    <w:p w:rsidR="000C00F9" w:rsidRPr="0081694D" w:rsidRDefault="000C00F9" w:rsidP="000C00F9">
      <w:r>
        <w:rPr>
          <w:noProof/>
        </w:rPr>
        <w:drawing>
          <wp:inline distT="0" distB="0" distL="0" distR="0">
            <wp:extent cx="5760720" cy="7269480"/>
            <wp:effectExtent l="19050" t="19050" r="11430" b="26670"/>
            <wp:docPr id="23" name="Picture 23" descr="APIDim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PIDim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26948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6377940" cy="4724400"/>
            <wp:effectExtent l="19050" t="19050" r="22860" b="19050"/>
            <wp:docPr id="24" name="Picture 24" descr="APID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APIDim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940" cy="47244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6263640" cy="7658100"/>
            <wp:effectExtent l="38100" t="19050" r="22860" b="19050"/>
            <wp:docPr id="25" name="Picture 25" descr="APIDi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PIDim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76581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6263640" cy="4411980"/>
            <wp:effectExtent l="19050" t="19050" r="22860" b="26670"/>
            <wp:docPr id="26" name="Picture 26" descr="APIDim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PIDim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441198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/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6271260" cy="3665220"/>
            <wp:effectExtent l="19050" t="19050" r="15240" b="11430"/>
            <wp:docPr id="27" name="Picture 27" descr="APIDim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PIDim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b="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366522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pPr>
        <w:pStyle w:val="Heading2"/>
      </w:pPr>
      <w:bookmarkStart w:id="4" w:name="_Toc128816252"/>
      <w:bookmarkStart w:id="5" w:name="_Toc281305589"/>
      <w:r>
        <w:lastRenderedPageBreak/>
        <w:t>Baker TorqMaster Moment of Inertia Values</w:t>
      </w:r>
      <w:bookmarkEnd w:id="4"/>
      <w:bookmarkEnd w:id="5"/>
    </w:p>
    <w:p w:rsidR="000C00F9" w:rsidRDefault="000C00F9" w:rsidP="000C00F9">
      <w:r>
        <w:rPr>
          <w:noProof/>
        </w:rPr>
        <w:drawing>
          <wp:inline distT="0" distB="0" distL="0" distR="0">
            <wp:extent cx="6035040" cy="5532120"/>
            <wp:effectExtent l="19050" t="19050" r="22860" b="11430"/>
            <wp:docPr id="28" name="Picture 28" descr="APIDim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PIDim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553212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00F9" w:rsidRDefault="000C00F9" w:rsidP="000C00F9">
      <w:r>
        <w:rPr>
          <w:noProof/>
        </w:rPr>
        <w:lastRenderedPageBreak/>
        <w:drawing>
          <wp:inline distT="0" distB="0" distL="0" distR="0">
            <wp:extent cx="5791200" cy="7696200"/>
            <wp:effectExtent l="38100" t="19050" r="19050" b="19050"/>
            <wp:docPr id="29" name="Picture 29" descr="APIDim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APIDim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76962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67FF9" w:rsidRDefault="000C00F9" w:rsidP="000C00F9">
      <w:r>
        <w:rPr>
          <w:noProof/>
        </w:rPr>
        <w:lastRenderedPageBreak/>
        <w:drawing>
          <wp:inline distT="0" distB="0" distL="0" distR="0">
            <wp:extent cx="6149340" cy="5676900"/>
            <wp:effectExtent l="19050" t="19050" r="22860" b="19050"/>
            <wp:docPr id="30" name="Picture 30" descr="APIDim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APIDim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56769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sectPr w:rsidR="00C67FF9" w:rsidSect="00C67F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proofState w:spelling="clean" w:grammar="clean"/>
  <w:defaultTabStop w:val="720"/>
  <w:characterSpacingControl w:val="doNotCompress"/>
  <w:compat/>
  <w:rsids>
    <w:rsidRoot w:val="000C00F9"/>
    <w:rsid w:val="000C00F9"/>
    <w:rsid w:val="00C67F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00F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2">
    <w:name w:val="heading 2"/>
    <w:basedOn w:val="Normal"/>
    <w:next w:val="Normal"/>
    <w:link w:val="Heading2Char"/>
    <w:qFormat/>
    <w:rsid w:val="000C00F9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0C00F9"/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00F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00F9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25</Words>
  <Characters>144</Characters>
  <Application>Microsoft Office Word</Application>
  <DocSecurity>0</DocSecurity>
  <Lines>1</Lines>
  <Paragraphs>1</Paragraphs>
  <ScaleCrop>false</ScaleCrop>
  <Company>eProduction Solutions, Inc.</Company>
  <LinksUpToDate>false</LinksUpToDate>
  <CharactersWithSpaces>168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 Ray</dc:creator>
  <cp:keywords/>
  <dc:description/>
  <cp:lastModifiedBy>Louis Ray</cp:lastModifiedBy>
  <cp:revision>1</cp:revision>
  <dcterms:created xsi:type="dcterms:W3CDTF">2011-03-02T16:11:00Z</dcterms:created>
  <dcterms:modified xsi:type="dcterms:W3CDTF">2011-03-02T16:12:00Z</dcterms:modified>
</cp:coreProperties>
</file>